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775A" w14:textId="77777777" w:rsidR="00165379" w:rsidRDefault="00000000">
      <w:pPr>
        <w:spacing w:line="396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济南鲍德冶金石灰石有限公司生产现场除尘系统使用吸附式干燥机、冷干机</w:t>
      </w:r>
    </w:p>
    <w:p w14:paraId="684CDD4F" w14:textId="77777777" w:rsidR="00165379" w:rsidRDefault="00000000">
      <w:pPr>
        <w:spacing w:line="396" w:lineRule="auto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进行正常维保维修服务询比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价公告</w:t>
      </w:r>
    </w:p>
    <w:p w14:paraId="15EE8934" w14:textId="77777777" w:rsidR="00165379" w:rsidRDefault="00165379">
      <w:pPr>
        <w:spacing w:line="520" w:lineRule="exact"/>
        <w:ind w:firstLineChars="200" w:firstLine="640"/>
        <w:jc w:val="left"/>
        <w:rPr>
          <w:rFonts w:ascii="仿宋_GB2312" w:hAnsi="仿宋_GB2312" w:hint="eastAsia"/>
          <w:color w:val="000000"/>
          <w:sz w:val="32"/>
          <w:szCs w:val="32"/>
        </w:rPr>
      </w:pPr>
    </w:p>
    <w:p w14:paraId="224FD33E" w14:textId="77777777" w:rsidR="00165379" w:rsidRDefault="00000000">
      <w:pPr>
        <w:numPr>
          <w:ilvl w:val="0"/>
          <w:numId w:val="1"/>
        </w:numPr>
        <w:spacing w:line="520" w:lineRule="exact"/>
        <w:ind w:leftChars="100" w:left="210" w:firstLineChars="100" w:firstLine="32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询价名称：</w:t>
      </w:r>
      <w:r>
        <w:rPr>
          <w:rFonts w:ascii="仿宋" w:eastAsia="仿宋" w:hAnsi="仿宋" w:cs="仿宋" w:hint="eastAsia"/>
          <w:sz w:val="32"/>
          <w:szCs w:val="32"/>
        </w:rPr>
        <w:t>济南鲍德冶金石灰石有限公司生产现场除尘系统使用吸附式干燥机、冷干机进行正常维保维修服务询比价</w:t>
      </w:r>
    </w:p>
    <w:p w14:paraId="6F59DDE1" w14:textId="48CCAD8E" w:rsidR="00165379" w:rsidRDefault="00000000">
      <w:pPr>
        <w:numPr>
          <w:ilvl w:val="0"/>
          <w:numId w:val="1"/>
        </w:numPr>
        <w:spacing w:line="520" w:lineRule="exact"/>
        <w:ind w:leftChars="100" w:left="210" w:firstLineChars="100" w:firstLine="32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采购编号：</w:t>
      </w:r>
      <w:r w:rsidR="00A3669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1255251214002</w:t>
      </w:r>
    </w:p>
    <w:p w14:paraId="330833B8" w14:textId="77777777" w:rsidR="00165379" w:rsidRDefault="00000000">
      <w:pPr>
        <w:numPr>
          <w:ilvl w:val="0"/>
          <w:numId w:val="1"/>
        </w:numPr>
        <w:ind w:leftChars="100" w:left="210" w:firstLineChars="100" w:firstLine="32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询价内容：</w:t>
      </w:r>
    </w:p>
    <w:tbl>
      <w:tblPr>
        <w:tblW w:w="10840" w:type="dxa"/>
        <w:jc w:val="center"/>
        <w:tblLook w:val="04A0" w:firstRow="1" w:lastRow="0" w:firstColumn="1" w:lastColumn="0" w:noHBand="0" w:noVBand="1"/>
      </w:tblPr>
      <w:tblGrid>
        <w:gridCol w:w="608"/>
        <w:gridCol w:w="1170"/>
        <w:gridCol w:w="1589"/>
        <w:gridCol w:w="2616"/>
        <w:gridCol w:w="658"/>
        <w:gridCol w:w="722"/>
        <w:gridCol w:w="953"/>
        <w:gridCol w:w="1072"/>
        <w:gridCol w:w="1452"/>
      </w:tblGrid>
      <w:tr w:rsidR="00165379" w14:paraId="4DB239F6" w14:textId="77777777">
        <w:trPr>
          <w:trHeight w:val="529"/>
          <w:tblHeader/>
          <w:jc w:val="center"/>
        </w:trPr>
        <w:tc>
          <w:tcPr>
            <w:tcW w:w="1084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624807" w14:textId="77777777" w:rsidR="00165379" w:rsidRDefault="00000000">
            <w:pPr>
              <w:snapToGrid w:val="0"/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 w:bidi="ar"/>
              </w:rPr>
              <w:t>冷干机及吸附式干燥机维保清单</w:t>
            </w:r>
          </w:p>
        </w:tc>
      </w:tr>
      <w:tr w:rsidR="00165379" w14:paraId="26CB8BFE" w14:textId="77777777">
        <w:trPr>
          <w:trHeight w:val="646"/>
          <w:tblHeader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8C6D6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FFC9B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设备名称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317F8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815BB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维保项目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32FFA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836D8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71E6F0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单价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3D49F4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总价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342DA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165379" w14:paraId="5AA5FA0B" w14:textId="77777777">
        <w:trPr>
          <w:trHeight w:val="646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5CD4B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4590A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吸附式干燥机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4D8713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24DC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高效活性氧化铝球吸附剂 3-5mm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98C9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kg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1B93E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200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2D9D6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3854E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70A89" w14:textId="77777777" w:rsidR="00165379" w:rsidRDefault="00165379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165379" w14:paraId="4BAC6CEA" w14:textId="77777777">
        <w:trPr>
          <w:trHeight w:val="43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E89AA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7B899" w14:textId="77777777" w:rsidR="00165379" w:rsidRDefault="00165379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36B06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6C9B8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扩散器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10BEB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4408C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4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51B84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57462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1237F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165379" w14:paraId="6DEAD38D" w14:textId="77777777">
        <w:trPr>
          <w:trHeight w:val="43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DC98B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3 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FBBCC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冷干机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3CE158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HAD-10SNF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9B383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精密过滤器 E5-36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88E1E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E4FA7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8087E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B01F0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C9278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165379" w14:paraId="4CE35244" w14:textId="77777777">
        <w:trPr>
          <w:trHeight w:val="43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2E044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4 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13D58" w14:textId="77777777" w:rsidR="00165379" w:rsidRDefault="00165379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0950A9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EC68E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精密过滤器 E7-36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C767A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28523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0EB7A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8E09D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BD9BB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165379" w14:paraId="4AF30C86" w14:textId="77777777">
        <w:trPr>
          <w:trHeight w:val="43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EAD4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5 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70DE2" w14:textId="77777777" w:rsidR="00165379" w:rsidRDefault="00165379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2E9EA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DB50B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精密过滤器 E9-36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7C8FC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AC0FD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AE1CA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09D4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A5FFC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165379" w14:paraId="6625F9F1" w14:textId="77777777">
        <w:trPr>
          <w:trHeight w:val="43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A9A0C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6CD4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D6208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D0191" w14:textId="77777777" w:rsidR="00165379" w:rsidRDefault="00165379">
            <w:pPr>
              <w:snapToGrid w:val="0"/>
              <w:jc w:val="left"/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6F48E" w14:textId="77777777" w:rsidR="00165379" w:rsidRDefault="00000000">
            <w:pPr>
              <w:snapToGrid w:val="0"/>
              <w:jc w:val="right"/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0FD04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</w:pPr>
          </w:p>
        </w:tc>
      </w:tr>
      <w:tr w:rsidR="00165379" w14:paraId="0FA7437D" w14:textId="77777777">
        <w:trPr>
          <w:trHeight w:val="43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5A2A5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6 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B9D4E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冷干机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3D535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LY-D 15AC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8E14B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精密过滤器 E5-24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28D38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CB7B6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86B3D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E3586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D0DCA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165379" w14:paraId="3ED1A3D4" w14:textId="77777777">
        <w:trPr>
          <w:trHeight w:val="43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7CEB2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7 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9A25" w14:textId="77777777" w:rsidR="00165379" w:rsidRDefault="00165379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D387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2F7A4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精密过滤器 E7-24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09BB2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B6E1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1C6E1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74497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4C531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165379" w14:paraId="7900B7EB" w14:textId="77777777">
        <w:trPr>
          <w:trHeight w:val="43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CCB5A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8 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55356" w14:textId="77777777" w:rsidR="00165379" w:rsidRDefault="00165379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1F00C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86A4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精密过滤器 SIZE-035Q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CC09D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8C269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8E874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5AAEE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0C062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165379" w14:paraId="37666A4C" w14:textId="77777777">
        <w:trPr>
          <w:trHeight w:val="1282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CE71E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9 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79402" w14:textId="77777777" w:rsidR="00165379" w:rsidRDefault="00165379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19B65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58E88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制冷压缩机 2P14S225ANE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D746C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4D9AA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A9F42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05B8D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CED4D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含安装、管路联接、充装制冷剂（R22）费用</w:t>
            </w:r>
          </w:p>
        </w:tc>
      </w:tr>
      <w:tr w:rsidR="00165379" w14:paraId="4C428A58" w14:textId="77777777">
        <w:trPr>
          <w:trHeight w:val="43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9ABB8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10 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99419" w14:textId="77777777" w:rsidR="00165379" w:rsidRDefault="00165379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11831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87FD4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散热器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B3D39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11B6E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F693A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B86FE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C1ABD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含安装费用</w:t>
            </w:r>
          </w:p>
        </w:tc>
      </w:tr>
      <w:tr w:rsidR="00165379" w14:paraId="5A9F5DB0" w14:textId="77777777">
        <w:trPr>
          <w:trHeight w:val="43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16F22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11 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15C86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冷干机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82184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LY-D 20AC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（两台）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FEEBA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精密过滤器 E5-24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D67C4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59411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67D03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0680A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65B6A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165379" w14:paraId="42D566F5" w14:textId="77777777">
        <w:trPr>
          <w:trHeight w:val="43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2172B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 xml:space="preserve">12 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BAA4F" w14:textId="77777777" w:rsidR="00165379" w:rsidRDefault="00165379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B9DD5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D75E3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精密过滤器 E7-24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20B9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A63B1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2B0F5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E442F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8179F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165379" w14:paraId="677AF4F6" w14:textId="77777777">
        <w:trPr>
          <w:trHeight w:val="43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3B9C8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13 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278C0" w14:textId="77777777" w:rsidR="00165379" w:rsidRDefault="00165379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2EABC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82DA2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精密过滤器 SIZE-035Q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4035D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2459D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286A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B58CB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4EF97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165379" w14:paraId="1A578EAA" w14:textId="77777777">
        <w:trPr>
          <w:trHeight w:val="1282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C9D8D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14 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70D9" w14:textId="77777777" w:rsidR="00165379" w:rsidRDefault="00165379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A0800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82556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制冷压缩机 2P14S225ANE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F145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295D5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C83FB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71ED8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C4BA0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含安装、管路联接、充装制冷剂（R22）费用</w:t>
            </w:r>
          </w:p>
        </w:tc>
      </w:tr>
      <w:tr w:rsidR="00165379" w14:paraId="3BC84ACE" w14:textId="77777777">
        <w:trPr>
          <w:trHeight w:val="43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6CC05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10 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D7C11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空压机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406CD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SCR20PM-8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AAB0D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空压机冷却器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B7EF4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8E3D1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3EA37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91AC6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0AE8D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165379" w14:paraId="60A3BDD8" w14:textId="77777777">
        <w:trPr>
          <w:trHeight w:val="646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EAE59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11 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5662F" w14:textId="77777777" w:rsidR="00165379" w:rsidRDefault="00165379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74C4A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C0EF0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变频器维修（更换CPU控制板）CP600-4T 15G-H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5904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48B87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F10D6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F55F9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6AE25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质保  个月</w:t>
            </w:r>
          </w:p>
        </w:tc>
      </w:tr>
      <w:tr w:rsidR="00165379" w14:paraId="7E496CAE" w14:textId="77777777">
        <w:trPr>
          <w:trHeight w:val="449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7BD049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FD0299" w14:textId="77777777" w:rsidR="00165379" w:rsidRDefault="00165379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33738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191DB" w14:textId="77777777" w:rsidR="00165379" w:rsidRDefault="00165379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7FD5A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650447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</w:tbl>
    <w:p w14:paraId="50174380" w14:textId="77777777" w:rsidR="00165379" w:rsidRDefault="00000000">
      <w:pPr>
        <w:spacing w:line="520" w:lineRule="exact"/>
        <w:ind w:firstLineChars="100" w:firstLine="32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四、需求地点：济南鲍德冶金石灰石有限公司矿区</w:t>
      </w:r>
    </w:p>
    <w:p w14:paraId="205DCF47" w14:textId="77777777" w:rsidR="00165379" w:rsidRDefault="00000000">
      <w:pPr>
        <w:spacing w:line="520" w:lineRule="exact"/>
        <w:ind w:leftChars="200" w:left="42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五、结算方式:开具增值税专用发票(含税13%)，电汇支付。</w:t>
      </w:r>
    </w:p>
    <w:p w14:paraId="285AD481" w14:textId="77777777" w:rsidR="00165379" w:rsidRDefault="00000000">
      <w:pPr>
        <w:spacing w:line="520" w:lineRule="exact"/>
        <w:ind w:leftChars="200" w:left="42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六、资格要求</w:t>
      </w:r>
    </w:p>
    <w:p w14:paraId="57B1A9A7" w14:textId="77777777" w:rsidR="00165379" w:rsidRDefault="00000000">
      <w:pPr>
        <w:spacing w:line="520" w:lineRule="exact"/>
        <w:ind w:leftChars="200" w:left="42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1、依法成立，具有法人资格和一般纳税人资格；</w:t>
      </w:r>
    </w:p>
    <w:p w14:paraId="43F44A56" w14:textId="77777777" w:rsidR="00165379" w:rsidRDefault="00000000">
      <w:pPr>
        <w:spacing w:line="520" w:lineRule="exact"/>
        <w:ind w:leftChars="200" w:left="42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2、具有良好的企业信誉和健全的财务会计制度；</w:t>
      </w:r>
    </w:p>
    <w:p w14:paraId="48F34F4F" w14:textId="77777777" w:rsidR="00165379" w:rsidRDefault="00000000">
      <w:pPr>
        <w:spacing w:line="520" w:lineRule="exact"/>
        <w:ind w:leftChars="200" w:left="42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3、具有履行合同必需的设备、专业技术、资质能力；</w:t>
      </w:r>
    </w:p>
    <w:p w14:paraId="11371449" w14:textId="77777777" w:rsidR="00165379" w:rsidRDefault="00000000">
      <w:pPr>
        <w:spacing w:line="520" w:lineRule="exact"/>
        <w:ind w:leftChars="200" w:left="42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4、有依法缴纳税收和社会保障金的良好纪录；</w:t>
      </w:r>
    </w:p>
    <w:p w14:paraId="40BD8B55" w14:textId="77777777" w:rsidR="00165379" w:rsidRDefault="00000000">
      <w:pPr>
        <w:spacing w:line="520" w:lineRule="exact"/>
        <w:ind w:leftChars="200" w:left="42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5、在经营活动中没有违法记录；</w:t>
      </w:r>
    </w:p>
    <w:p w14:paraId="79D5913F" w14:textId="77777777" w:rsidR="00165379" w:rsidRDefault="00000000">
      <w:pPr>
        <w:spacing w:line="520" w:lineRule="exact"/>
        <w:ind w:leftChars="200" w:left="42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七、报价方式及时间</w:t>
      </w:r>
    </w:p>
    <w:p w14:paraId="7180D96C" w14:textId="4F41F31D" w:rsidR="00165379" w:rsidRDefault="00000000">
      <w:pPr>
        <w:spacing w:line="520" w:lineRule="exact"/>
        <w:ind w:leftChars="200" w:left="42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公告时间：2025年12月</w:t>
      </w:r>
      <w:r w:rsidR="002F00C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日-202</w:t>
      </w:r>
      <w:r w:rsidR="002F00C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年12月</w:t>
      </w:r>
      <w:r w:rsidR="002F00C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日 </w:t>
      </w:r>
    </w:p>
    <w:p w14:paraId="5895FDD0" w14:textId="2805ED66" w:rsidR="00165379" w:rsidRDefault="00000000">
      <w:pPr>
        <w:spacing w:line="520" w:lineRule="exact"/>
        <w:ind w:leftChars="200" w:left="42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开标时间：2025年12月</w:t>
      </w:r>
      <w:r w:rsidR="002F00C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日上午8:30时</w:t>
      </w:r>
    </w:p>
    <w:p w14:paraId="139B901A" w14:textId="77777777" w:rsidR="00165379" w:rsidRDefault="00000000">
      <w:pPr>
        <w:spacing w:line="520" w:lineRule="exact"/>
        <w:ind w:leftChars="200" w:left="420"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登录www.jigang.com.cn—济钢集团有限公司阳光购销平台或 bidding.jigang.com.cn (网上报名)；使用指南可在网站首页“帮助中心”下载。</w:t>
      </w:r>
    </w:p>
    <w:p w14:paraId="16C87055" w14:textId="2C47026F" w:rsidR="00165379" w:rsidRDefault="00000000">
      <w:pPr>
        <w:spacing w:line="520" w:lineRule="exact"/>
        <w:ind w:leftChars="200" w:left="420"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请贵单位于2025年12月</w:t>
      </w:r>
      <w:r w:rsidR="002F00C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日上午8：30之前将询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价函、营业执照、法人身份证、委托代理人身份证、委托授权书、原件及复印件。提供在国家企业信用信息公示系统网络、企查查、天眼等信息平台上能够查找到贵公司的高管人员（截图）。上交济南鲍德冶金石灰石有限公司招标室207</w:t>
      </w:r>
    </w:p>
    <w:p w14:paraId="489AA2DF" w14:textId="77777777" w:rsidR="00165379" w:rsidRDefault="00000000">
      <w:pPr>
        <w:spacing w:line="520" w:lineRule="exact"/>
        <w:ind w:leftChars="200" w:left="42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需方组织询比价联系人：郑工，电话：15098838165</w:t>
      </w:r>
    </w:p>
    <w:p w14:paraId="4F413E0C" w14:textId="77777777" w:rsidR="00165379" w:rsidRDefault="00000000">
      <w:pPr>
        <w:spacing w:line="520" w:lineRule="exact"/>
        <w:ind w:leftChars="200" w:left="42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需方业务联系人：程工，电话：15314119619 （报名前请与技术人员沟通咨询）   </w:t>
      </w:r>
    </w:p>
    <w:p w14:paraId="213EEE1E" w14:textId="77777777" w:rsidR="00165379" w:rsidRDefault="00165379">
      <w:pPr>
        <w:spacing w:line="520" w:lineRule="exact"/>
        <w:ind w:leftChars="200" w:left="42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14:paraId="57E20CB0" w14:textId="77777777" w:rsidR="00165379" w:rsidRDefault="00000000">
      <w:pPr>
        <w:spacing w:line="520" w:lineRule="exact"/>
        <w:ind w:leftChars="200" w:left="420" w:firstLineChars="900" w:firstLine="288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济南鲍德冶金石灰石有限公司</w:t>
      </w:r>
    </w:p>
    <w:p w14:paraId="6185DECC" w14:textId="77777777" w:rsidR="00165379" w:rsidRDefault="00165379">
      <w:pPr>
        <w:spacing w:line="520" w:lineRule="exact"/>
        <w:ind w:leftChars="200" w:left="42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14:paraId="2FCB3CD7" w14:textId="74C9C909" w:rsidR="00165379" w:rsidRDefault="00000000">
      <w:pPr>
        <w:spacing w:line="520" w:lineRule="exact"/>
        <w:ind w:leftChars="200" w:left="42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  2025年12月</w:t>
      </w:r>
      <w:r w:rsidR="002F00C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日       </w:t>
      </w:r>
    </w:p>
    <w:p w14:paraId="0629CF3D" w14:textId="77777777" w:rsidR="00165379" w:rsidRDefault="00165379">
      <w:pPr>
        <w:spacing w:line="520" w:lineRule="exact"/>
        <w:ind w:leftChars="200" w:left="42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14:paraId="63E55412" w14:textId="77777777" w:rsidR="00165379" w:rsidRDefault="00165379">
      <w:pPr>
        <w:spacing w:line="520" w:lineRule="exact"/>
        <w:ind w:leftChars="200" w:left="42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14:paraId="3C416E74" w14:textId="77777777" w:rsidR="00165379" w:rsidRDefault="00165379">
      <w:pPr>
        <w:spacing w:line="520" w:lineRule="exact"/>
        <w:ind w:leftChars="200" w:left="42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14:paraId="1ED199C9" w14:textId="77777777" w:rsidR="00165379" w:rsidRDefault="00165379">
      <w:pPr>
        <w:spacing w:line="520" w:lineRule="exact"/>
        <w:ind w:leftChars="200" w:left="42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14:paraId="457B99D0" w14:textId="77777777" w:rsidR="00165379" w:rsidRDefault="00165379">
      <w:pPr>
        <w:spacing w:line="520" w:lineRule="exact"/>
        <w:ind w:leftChars="200" w:left="42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14:paraId="1896171C" w14:textId="77777777" w:rsidR="00165379" w:rsidRDefault="00165379">
      <w:pPr>
        <w:spacing w:line="520" w:lineRule="exact"/>
        <w:ind w:leftChars="200" w:left="42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14:paraId="7EDBAD5C" w14:textId="77777777" w:rsidR="00165379" w:rsidRDefault="00165379">
      <w:pPr>
        <w:spacing w:line="520" w:lineRule="exact"/>
        <w:ind w:leftChars="200" w:left="42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14:paraId="1C88F5C5" w14:textId="77777777" w:rsidR="00165379" w:rsidRDefault="00165379">
      <w:pPr>
        <w:spacing w:line="520" w:lineRule="exact"/>
        <w:ind w:leftChars="200" w:left="42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14:paraId="3002CAEB" w14:textId="77777777" w:rsidR="00165379" w:rsidRDefault="00165379">
      <w:pPr>
        <w:spacing w:line="520" w:lineRule="exact"/>
        <w:ind w:leftChars="200" w:left="42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14:paraId="36C80AE7" w14:textId="77777777" w:rsidR="00165379" w:rsidRDefault="00165379">
      <w:pPr>
        <w:spacing w:line="520" w:lineRule="exact"/>
        <w:ind w:leftChars="200" w:left="42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14:paraId="42E4A099" w14:textId="77777777" w:rsidR="00165379" w:rsidRDefault="00165379">
      <w:pPr>
        <w:spacing w:line="520" w:lineRule="exact"/>
        <w:ind w:leftChars="200" w:left="42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14:paraId="0606DC40" w14:textId="77777777" w:rsidR="00165379" w:rsidRDefault="00165379">
      <w:pPr>
        <w:spacing w:line="520" w:lineRule="exact"/>
        <w:ind w:leftChars="200" w:left="42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14:paraId="38491B79" w14:textId="77777777" w:rsidR="00165379" w:rsidRDefault="00165379">
      <w:pPr>
        <w:spacing w:line="520" w:lineRule="exact"/>
        <w:ind w:leftChars="200" w:left="42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14:paraId="77E1FF17" w14:textId="77777777" w:rsidR="00165379" w:rsidRDefault="00165379">
      <w:pPr>
        <w:spacing w:line="520" w:lineRule="exact"/>
        <w:ind w:leftChars="200" w:left="42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14:paraId="38A97C0A" w14:textId="77777777" w:rsidR="00165379" w:rsidRDefault="00165379">
      <w:pPr>
        <w:spacing w:line="520" w:lineRule="exact"/>
        <w:ind w:leftChars="200" w:left="42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tbl>
      <w:tblPr>
        <w:tblW w:w="10880" w:type="dxa"/>
        <w:jc w:val="center"/>
        <w:tblLook w:val="04A0" w:firstRow="1" w:lastRow="0" w:firstColumn="1" w:lastColumn="0" w:noHBand="0" w:noVBand="1"/>
      </w:tblPr>
      <w:tblGrid>
        <w:gridCol w:w="610"/>
        <w:gridCol w:w="1174"/>
        <w:gridCol w:w="1594"/>
        <w:gridCol w:w="2625"/>
        <w:gridCol w:w="660"/>
        <w:gridCol w:w="724"/>
        <w:gridCol w:w="956"/>
        <w:gridCol w:w="1075"/>
        <w:gridCol w:w="1462"/>
      </w:tblGrid>
      <w:tr w:rsidR="00165379" w14:paraId="3BA8E8D6" w14:textId="77777777">
        <w:trPr>
          <w:trHeight w:val="526"/>
          <w:tblHeader/>
          <w:jc w:val="center"/>
        </w:trPr>
        <w:tc>
          <w:tcPr>
            <w:tcW w:w="108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03FFF" w14:textId="77777777" w:rsidR="00165379" w:rsidRDefault="00000000" w:rsidP="002F00CE">
            <w:pPr>
              <w:snapToGrid w:val="0"/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0"/>
                <w:szCs w:val="40"/>
                <w:lang w:bidi="ar"/>
              </w:rPr>
              <w:t>冷干机及吸附式干燥机维保报价表</w:t>
            </w:r>
          </w:p>
        </w:tc>
      </w:tr>
      <w:tr w:rsidR="00165379" w14:paraId="77D32A0F" w14:textId="77777777">
        <w:trPr>
          <w:trHeight w:val="652"/>
          <w:tblHeader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C48A1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BDAEF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设备名称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B6658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5503C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维保项目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1F512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2D41E4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82DFE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单价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AF289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总价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26639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165379" w14:paraId="4805AFD2" w14:textId="77777777">
        <w:trPr>
          <w:trHeight w:val="652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A1515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8D4D8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吸附式干燥机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53FB9D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39090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高效活性氧化铝球吸附剂 3-5mm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345E1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kg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06E55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200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78B4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1DBBB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6963A" w14:textId="77777777" w:rsidR="00165379" w:rsidRDefault="00165379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165379" w14:paraId="342E2958" w14:textId="77777777">
        <w:trPr>
          <w:trHeight w:val="446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26275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92A91" w14:textId="77777777" w:rsidR="00165379" w:rsidRDefault="00165379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BC8D6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B8D95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扩散器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03EB1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393D3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4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97FA1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9D269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87FA3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165379" w14:paraId="0CBD0749" w14:textId="77777777">
        <w:trPr>
          <w:trHeight w:val="446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5000F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3 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F389F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冷干机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6EC920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HAD-10SNF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3D60F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精密过滤器 E5-36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A3DB1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9DD8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43143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B52FE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41CCC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165379" w14:paraId="649A3064" w14:textId="77777777">
        <w:trPr>
          <w:trHeight w:val="446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4F2B4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4 </w:t>
            </w: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432C8" w14:textId="77777777" w:rsidR="00165379" w:rsidRDefault="00165379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412B65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C076F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精密过滤器 E7-36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AC344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A8D3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99CEF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F760D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5D0DE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165379" w14:paraId="1738C873" w14:textId="77777777">
        <w:trPr>
          <w:trHeight w:val="446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B7D02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5 </w:t>
            </w: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F42B1" w14:textId="77777777" w:rsidR="00165379" w:rsidRDefault="00165379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9570C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E530B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精密过滤器 E9-36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05268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177E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345F1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17454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F8965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165379" w14:paraId="2BB216BA" w14:textId="77777777">
        <w:trPr>
          <w:trHeight w:val="446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A612A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8B210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6A875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84F12" w14:textId="77777777" w:rsidR="00165379" w:rsidRDefault="00165379">
            <w:pPr>
              <w:snapToGrid w:val="0"/>
              <w:jc w:val="left"/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3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A6A78" w14:textId="77777777" w:rsidR="00165379" w:rsidRDefault="00000000">
            <w:pPr>
              <w:snapToGrid w:val="0"/>
              <w:jc w:val="right"/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04553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</w:pPr>
          </w:p>
        </w:tc>
      </w:tr>
      <w:tr w:rsidR="00165379" w14:paraId="58357518" w14:textId="77777777">
        <w:trPr>
          <w:trHeight w:val="446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33F97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6 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EAF84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冷干机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B20A8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LY-D 15AC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AF18E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精密过滤器 E5-24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0044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36F85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5D3F3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1CADC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25FEC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165379" w14:paraId="7430F3E6" w14:textId="77777777">
        <w:trPr>
          <w:trHeight w:val="446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A4B8A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7 </w:t>
            </w: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F9791" w14:textId="77777777" w:rsidR="00165379" w:rsidRDefault="00165379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265DC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1D005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精密过滤器 E7-24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BFFF3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4B956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385D9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36DE0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6CEC5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165379" w14:paraId="1D410413" w14:textId="77777777">
        <w:trPr>
          <w:trHeight w:val="446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ED917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8 </w:t>
            </w: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ADAA0" w14:textId="77777777" w:rsidR="00165379" w:rsidRDefault="00165379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2BDFD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73A0F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精密过滤器 SIZE-035Q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05575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F31CC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6B471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9892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00929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165379" w14:paraId="4851AE0C" w14:textId="77777777">
        <w:trPr>
          <w:trHeight w:val="1283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1FB31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9 </w:t>
            </w: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3BBBD" w14:textId="77777777" w:rsidR="00165379" w:rsidRDefault="00165379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CFF7C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75BEC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制冷压缩机 2P14S225ANE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97132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E19D4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DB037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593AA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B83DB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含安装、管路联接、充装制冷剂（R22）费用</w:t>
            </w:r>
          </w:p>
        </w:tc>
      </w:tr>
      <w:tr w:rsidR="00165379" w14:paraId="75F84ED8" w14:textId="77777777">
        <w:trPr>
          <w:trHeight w:val="446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E4F18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10 </w:t>
            </w: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EB7D7" w14:textId="77777777" w:rsidR="00165379" w:rsidRDefault="00165379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D810D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C6DE5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散热器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135B0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A2AF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9D3E1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13866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2A5CC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含安装费用</w:t>
            </w:r>
          </w:p>
        </w:tc>
      </w:tr>
      <w:tr w:rsidR="00165379" w14:paraId="44CD1335" w14:textId="77777777">
        <w:trPr>
          <w:trHeight w:val="446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14A44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11 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C7FC9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冷干机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AED23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LY-D 20AC（两台）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C6FBF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精密过滤器 E5-24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8EF8C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64C5F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FE6F7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582F5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6DEF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165379" w14:paraId="07EE20F6" w14:textId="77777777">
        <w:trPr>
          <w:trHeight w:val="446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2C88D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12 </w:t>
            </w: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B4CBE" w14:textId="77777777" w:rsidR="00165379" w:rsidRDefault="00165379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50B97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7302A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精密过滤器 E7-24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B7A0B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BAEC6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F4687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8FB76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C4FAF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165379" w14:paraId="06CF324D" w14:textId="77777777">
        <w:trPr>
          <w:trHeight w:val="446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E17A4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13 </w:t>
            </w: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74288" w14:textId="77777777" w:rsidR="00165379" w:rsidRDefault="00165379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80F05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DE725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精密过滤器 SIZE-035Q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491C9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40620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A3967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9CA75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23983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165379" w14:paraId="46D2954A" w14:textId="77777777">
        <w:trPr>
          <w:trHeight w:val="1283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8D5D3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14 </w:t>
            </w: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1FB84" w14:textId="77777777" w:rsidR="00165379" w:rsidRDefault="00165379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5CD85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9DDBB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制冷压缩机 2P14S225ANE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CF49F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65737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03891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D80B5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F48A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含安装、管路联接、充装制冷剂（R22）费用</w:t>
            </w:r>
          </w:p>
        </w:tc>
      </w:tr>
      <w:tr w:rsidR="00165379" w14:paraId="043CDF17" w14:textId="77777777">
        <w:trPr>
          <w:trHeight w:val="446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8237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10 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1F3EC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空压机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EA215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SCR20PM-8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8B69C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空压机冷却器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00BD7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B12A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8FC0A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48630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7E7E1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</w:tr>
      <w:tr w:rsidR="00165379" w14:paraId="2209C4E1" w14:textId="77777777">
        <w:trPr>
          <w:trHeight w:val="937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62C59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11 </w:t>
            </w: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88000" w14:textId="77777777" w:rsidR="00165379" w:rsidRDefault="00165379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03AF2" w14:textId="77777777" w:rsidR="00165379" w:rsidRDefault="00165379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D7AEE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变频器维修（更换CPU控制板）CP600-4T 15G-H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4067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897B3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CB441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DAFB7" w14:textId="77777777" w:rsidR="00165379" w:rsidRDefault="00165379">
            <w:pPr>
              <w:widowControl/>
              <w:snapToGrid w:val="0"/>
              <w:jc w:val="righ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687A4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质保  个月</w:t>
            </w:r>
          </w:p>
        </w:tc>
      </w:tr>
      <w:tr w:rsidR="00165379" w14:paraId="07A12442" w14:textId="77777777">
        <w:trPr>
          <w:trHeight w:val="456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42694" w14:textId="77777777" w:rsidR="00165379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2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EC014" w14:textId="77777777" w:rsidR="00165379" w:rsidRDefault="00000000">
            <w:pPr>
              <w:snapToGrid w:val="0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总金额：                                   大写：</w:t>
            </w:r>
          </w:p>
        </w:tc>
      </w:tr>
      <w:tr w:rsidR="00165379" w14:paraId="2C43CC05" w14:textId="77777777">
        <w:trPr>
          <w:trHeight w:val="398"/>
          <w:jc w:val="center"/>
        </w:trPr>
        <w:tc>
          <w:tcPr>
            <w:tcW w:w="10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0ACEE" w14:textId="77777777" w:rsidR="00165379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（含13%税）开具增值税专用发票(含税13%)，电汇支付。</w:t>
            </w:r>
          </w:p>
        </w:tc>
      </w:tr>
      <w:tr w:rsidR="00165379" w14:paraId="440E86B6" w14:textId="77777777">
        <w:trPr>
          <w:trHeight w:val="456"/>
          <w:jc w:val="center"/>
        </w:trPr>
        <w:tc>
          <w:tcPr>
            <w:tcW w:w="10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6D52B" w14:textId="77777777" w:rsidR="00165379" w:rsidRDefault="00000000">
            <w:pPr>
              <w:snapToGrid w:val="0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报价单位：                                 盖章：</w:t>
            </w:r>
          </w:p>
        </w:tc>
      </w:tr>
      <w:tr w:rsidR="00165379" w14:paraId="37A1A3DF" w14:textId="77777777">
        <w:trPr>
          <w:trHeight w:val="456"/>
          <w:jc w:val="center"/>
        </w:trPr>
        <w:tc>
          <w:tcPr>
            <w:tcW w:w="10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E2096C" w14:textId="77777777" w:rsidR="00165379" w:rsidRDefault="00000000">
            <w:pPr>
              <w:snapToGrid w:val="0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联系人：                                   电话：</w:t>
            </w:r>
          </w:p>
        </w:tc>
      </w:tr>
      <w:tr w:rsidR="00165379" w14:paraId="4251FFA8" w14:textId="77777777">
        <w:trPr>
          <w:trHeight w:val="466"/>
          <w:jc w:val="center"/>
        </w:trPr>
        <w:tc>
          <w:tcPr>
            <w:tcW w:w="108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C7485" w14:textId="21E749C1" w:rsidR="00165379" w:rsidRDefault="00000000">
            <w:pPr>
              <w:snapToGrid w:val="0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lastRenderedPageBreak/>
              <w:t xml:space="preserve">                                                      日期：2025年12月</w:t>
            </w:r>
            <w:r w:rsidR="002F00CE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日</w:t>
            </w:r>
          </w:p>
        </w:tc>
      </w:tr>
    </w:tbl>
    <w:p w14:paraId="6836C46A" w14:textId="77777777" w:rsidR="00165379" w:rsidRDefault="00165379">
      <w:pPr>
        <w:spacing w:line="340" w:lineRule="exact"/>
      </w:pPr>
    </w:p>
    <w:sectPr w:rsidR="00165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A452B"/>
    <w:multiLevelType w:val="singleLevel"/>
    <w:tmpl w:val="251A452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21183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0E60283"/>
    <w:rsid w:val="00165379"/>
    <w:rsid w:val="002F00CE"/>
    <w:rsid w:val="003B6433"/>
    <w:rsid w:val="00A3669A"/>
    <w:rsid w:val="00B42936"/>
    <w:rsid w:val="30E60283"/>
    <w:rsid w:val="4A9A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17134B"/>
  <w15:docId w15:val="{48F3A2E6-7FDC-4583-BF8C-25D1FCF9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换个名字吧</dc:creator>
  <cp:lastModifiedBy>郑明玉</cp:lastModifiedBy>
  <cp:revision>3</cp:revision>
  <dcterms:created xsi:type="dcterms:W3CDTF">2025-12-01T00:29:00Z</dcterms:created>
  <dcterms:modified xsi:type="dcterms:W3CDTF">2025-12-14T02:48:00Z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8190B0E3F60D4C5FBBDCDD864A31A197_11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